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F41F" w14:textId="466A6F9F" w:rsidR="0047786D" w:rsidRPr="0047786D" w:rsidRDefault="0047786D" w:rsidP="0047786D">
      <w:pPr>
        <w:spacing w:after="0" w:line="264" w:lineRule="auto"/>
        <w:ind w:left="270"/>
        <w:outlineLvl w:val="2"/>
        <w:rPr>
          <w:rFonts w:ascii="Cambria" w:eastAsia="Calibri" w:hAnsi="Cambria" w:cs="Times New Roman"/>
          <w:b/>
        </w:rPr>
      </w:pPr>
      <w:r w:rsidRPr="0047786D">
        <w:rPr>
          <w:b/>
          <w:u w:val="single"/>
          <w:lang w:val="es"/>
        </w:rPr>
        <w:t>El procedimiento</w:t>
      </w:r>
    </w:p>
    <w:p w14:paraId="337BF685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</w:rPr>
      </w:pPr>
    </w:p>
    <w:p w14:paraId="35AD1B11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b/>
          <w:u w:color="C00000"/>
        </w:rPr>
      </w:pPr>
      <w:r w:rsidRPr="0047786D">
        <w:rPr>
          <w:u w:color="C00000"/>
          <w:lang w:val="es"/>
        </w:rPr>
        <w:t xml:space="preserve">Si cree que ha recibido un trato discriminatorio por parte de los SERVICIOS HUMANOS DEL CONDADO DE PULASKI por motivos de raza, color u origen nacional, tiene derecho a presentar una queja ante el </w:t>
      </w:r>
      <w:r w:rsidRPr="0047786D">
        <w:rPr>
          <w:b/>
          <w:u w:color="C00000"/>
          <w:lang w:val="es"/>
        </w:rPr>
        <w:t>Gerente de Tránsito de SERVICIOS HUMANOS DEL CONDADO DE PULASKI.</w:t>
      </w:r>
    </w:p>
    <w:p w14:paraId="4CF43158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b/>
          <w:u w:color="C00000"/>
        </w:rPr>
      </w:pPr>
    </w:p>
    <w:p w14:paraId="4F15D276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b/>
          <w:u w:color="C00000"/>
        </w:rPr>
      </w:pPr>
    </w:p>
    <w:p w14:paraId="1337DC60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b/>
          <w:u w:color="C00000"/>
        </w:rPr>
      </w:pPr>
    </w:p>
    <w:p w14:paraId="610E0ABE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b/>
          <w:u w:color="C00000"/>
        </w:rPr>
      </w:pPr>
      <w:r w:rsidRPr="0047786D">
        <w:rPr>
          <w:b/>
          <w:u w:color="C00000"/>
          <w:lang w:val="es"/>
        </w:rPr>
        <w:t>Métodos para presentar una queja:</w:t>
      </w:r>
    </w:p>
    <w:p w14:paraId="72BEF9E1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b/>
          <w:u w:color="C00000"/>
        </w:rPr>
      </w:pPr>
    </w:p>
    <w:p w14:paraId="23852B4B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u w:color="C00000"/>
        </w:rPr>
      </w:pPr>
      <w:r w:rsidRPr="0047786D">
        <w:rPr>
          <w:u w:color="C00000"/>
          <w:lang w:val="es"/>
        </w:rPr>
        <w:t>Complete el Formulario de Queja y envíelo a:</w:t>
      </w:r>
    </w:p>
    <w:p w14:paraId="46DAAE25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b/>
          <w:u w:color="C00000"/>
        </w:rPr>
      </w:pPr>
    </w:p>
    <w:p w14:paraId="4E57895F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b/>
          <w:u w:color="C00000"/>
        </w:rPr>
      </w:pPr>
      <w:r w:rsidRPr="0047786D">
        <w:rPr>
          <w:b/>
          <w:u w:color="C00000"/>
          <w:lang w:val="es"/>
        </w:rPr>
        <w:t xml:space="preserve">Pulaski County Human Services PO Box 32 Winamac, IN 46996 </w:t>
      </w:r>
    </w:p>
    <w:p w14:paraId="0F3DE9BE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b/>
          <w:u w:color="C00000"/>
        </w:rPr>
      </w:pPr>
      <w:r w:rsidRPr="0047786D">
        <w:rPr>
          <w:b/>
          <w:u w:color="C00000"/>
          <w:lang w:val="es"/>
        </w:rPr>
        <w:t>Att: Director Asociado</w:t>
      </w:r>
    </w:p>
    <w:p w14:paraId="553CC489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b/>
          <w:u w:color="C00000"/>
        </w:rPr>
      </w:pPr>
    </w:p>
    <w:p w14:paraId="174CA38C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b/>
          <w:u w:color="C00000"/>
        </w:rPr>
      </w:pPr>
      <w:r w:rsidRPr="0047786D">
        <w:rPr>
          <w:u w:color="C00000"/>
          <w:lang w:val="es"/>
        </w:rPr>
        <w:t>Las quejas verbales son aceptadas y transcritas por</w:t>
      </w:r>
      <w:r w:rsidRPr="0047786D">
        <w:rPr>
          <w:b/>
          <w:u w:color="C00000"/>
          <w:lang w:val="es"/>
        </w:rPr>
        <w:t xml:space="preserve"> el Director Asociado.  </w:t>
      </w:r>
      <w:r>
        <w:rPr>
          <w:lang w:val="es"/>
        </w:rPr>
        <w:t xml:space="preserve"> </w:t>
      </w:r>
      <w:r w:rsidRPr="0047786D">
        <w:rPr>
          <w:u w:color="C00000"/>
          <w:lang w:val="es"/>
        </w:rPr>
        <w:t>Para presentar una queja verbal, llame al 574-946-6500 y pregunte por</w:t>
      </w:r>
      <w:r>
        <w:rPr>
          <w:lang w:val="es"/>
        </w:rPr>
        <w:t xml:space="preserve"> </w:t>
      </w:r>
      <w:r w:rsidRPr="0047786D">
        <w:rPr>
          <w:b/>
          <w:u w:color="C00000"/>
          <w:lang w:val="es"/>
        </w:rPr>
        <w:t xml:space="preserve"> el Director Asociado.</w:t>
      </w:r>
    </w:p>
    <w:p w14:paraId="722AFB49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  <w:b/>
          <w:u w:color="C00000"/>
        </w:rPr>
      </w:pPr>
    </w:p>
    <w:p w14:paraId="75F72005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</w:rPr>
      </w:pPr>
      <w:r w:rsidRPr="0047786D">
        <w:rPr>
          <w:b/>
          <w:u w:color="C00000"/>
          <w:lang w:val="es"/>
        </w:rPr>
        <w:t>PULASKI COUNTY HUMAN SERVICES</w:t>
      </w:r>
      <w:r w:rsidRPr="0047786D">
        <w:rPr>
          <w:lang w:val="es"/>
        </w:rPr>
        <w:t xml:space="preserve"> investiga las quejas recibidas no más de </w:t>
      </w:r>
      <w:r>
        <w:rPr>
          <w:lang w:val="es"/>
        </w:rPr>
        <w:t xml:space="preserve"> </w:t>
      </w:r>
      <w:r w:rsidRPr="0047786D">
        <w:rPr>
          <w:b/>
          <w:lang w:val="es"/>
        </w:rPr>
        <w:t>180 días después</w:t>
      </w:r>
      <w:r>
        <w:rPr>
          <w:lang w:val="es"/>
        </w:rPr>
        <w:t xml:space="preserve"> </w:t>
      </w:r>
      <w:r w:rsidRPr="0047786D">
        <w:rPr>
          <w:lang w:val="es"/>
        </w:rPr>
        <w:t xml:space="preserve"> del presunto incidente.</w:t>
      </w:r>
      <w:r>
        <w:rPr>
          <w:lang w:val="es"/>
        </w:rPr>
        <w:t xml:space="preserve"> </w:t>
      </w:r>
      <w:r w:rsidRPr="0047786D">
        <w:rPr>
          <w:b/>
          <w:u w:color="C00000"/>
          <w:lang w:val="es"/>
        </w:rPr>
        <w:t>PULASKI COUNTY HUMAN SERVICES</w:t>
      </w:r>
      <w:r>
        <w:rPr>
          <w:lang w:val="es"/>
        </w:rPr>
        <w:t xml:space="preserve"> </w:t>
      </w:r>
      <w:r w:rsidRPr="0047786D">
        <w:rPr>
          <w:lang w:val="es"/>
        </w:rPr>
        <w:t xml:space="preserve"> procesará las quejas que estén completas. Una vez que se reciba la queja, </w:t>
      </w:r>
      <w:r>
        <w:rPr>
          <w:lang w:val="es"/>
        </w:rPr>
        <w:t xml:space="preserve"> </w:t>
      </w:r>
      <w:r w:rsidRPr="0047786D">
        <w:rPr>
          <w:b/>
          <w:u w:color="C00000"/>
          <w:lang w:val="es"/>
        </w:rPr>
        <w:t>PULASKI COUNTY HUMAN SERVICES</w:t>
      </w:r>
      <w:r>
        <w:rPr>
          <w:lang w:val="es"/>
        </w:rPr>
        <w:t xml:space="preserve"> la revisará y el reclamante recibirá una carta de</w:t>
      </w:r>
      <w:r w:rsidRPr="0047786D">
        <w:rPr>
          <w:lang w:val="es"/>
        </w:rPr>
        <w:t xml:space="preserve"> acuse de recibo informándole si la queja será investigada por </w:t>
      </w:r>
      <w:r>
        <w:rPr>
          <w:lang w:val="es"/>
        </w:rPr>
        <w:t xml:space="preserve"> </w:t>
      </w:r>
      <w:r w:rsidRPr="0047786D">
        <w:rPr>
          <w:b/>
          <w:u w:color="C00000"/>
          <w:lang w:val="es"/>
        </w:rPr>
        <w:t>PULASKI COUNTY HUMAN SERVICES.</w:t>
      </w:r>
    </w:p>
    <w:p w14:paraId="24944D70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</w:rPr>
      </w:pPr>
      <w:r w:rsidRPr="0047786D">
        <w:rPr>
          <w:lang w:val="es"/>
        </w:rPr>
        <w:br/>
      </w:r>
      <w:r w:rsidRPr="0047786D">
        <w:rPr>
          <w:b/>
          <w:u w:color="C00000"/>
          <w:lang w:val="es"/>
        </w:rPr>
        <w:t>PULASKI COUNTY HUMAN SERVICES</w:t>
      </w:r>
      <w:r w:rsidRPr="0047786D">
        <w:rPr>
          <w:lang w:val="es"/>
        </w:rPr>
        <w:t xml:space="preserve"> tiene hasta </w:t>
      </w:r>
      <w:r>
        <w:rPr>
          <w:lang w:val="es"/>
        </w:rPr>
        <w:t xml:space="preserve"> </w:t>
      </w:r>
      <w:r w:rsidRPr="0047786D">
        <w:rPr>
          <w:b/>
          <w:lang w:val="es"/>
        </w:rPr>
        <w:t>treinta días</w:t>
      </w:r>
      <w:r>
        <w:rPr>
          <w:lang w:val="es"/>
        </w:rPr>
        <w:t xml:space="preserve"> para investigar</w:t>
      </w:r>
      <w:r w:rsidRPr="0047786D">
        <w:rPr>
          <w:lang w:val="es"/>
        </w:rPr>
        <w:t xml:space="preserve"> la queja. Si se necesita más información para resolver el caso, los </w:t>
      </w:r>
      <w:r>
        <w:rPr>
          <w:lang w:val="es"/>
        </w:rPr>
        <w:t xml:space="preserve"> </w:t>
      </w:r>
      <w:r w:rsidRPr="0047786D">
        <w:rPr>
          <w:b/>
          <w:u w:color="C00000"/>
          <w:lang w:val="es"/>
        </w:rPr>
        <w:t>SERVICIOS HUMANOS DEL CONDADO DE PULASKI</w:t>
      </w:r>
      <w:r>
        <w:rPr>
          <w:lang w:val="es"/>
        </w:rPr>
        <w:t xml:space="preserve"> </w:t>
      </w:r>
      <w:r w:rsidRPr="0047786D">
        <w:rPr>
          <w:lang w:val="es"/>
        </w:rPr>
        <w:t xml:space="preserve"> pueden comunicarse con el demandante. El denunciante dispone de treinta días a partir de la fecha de la carta para enviar la información solicitada al investigador asignado al caso.</w:t>
      </w:r>
    </w:p>
    <w:p w14:paraId="686B91A2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</w:rPr>
      </w:pPr>
      <w:r w:rsidRPr="0047786D">
        <w:rPr>
          <w:lang w:val="es"/>
        </w:rPr>
        <w:br/>
        <w:t xml:space="preserve">Si el investigador de </w:t>
      </w:r>
      <w:r w:rsidRPr="0047786D">
        <w:rPr>
          <w:b/>
          <w:u w:color="C00000"/>
          <w:lang w:val="es"/>
        </w:rPr>
        <w:t>PULASKI COUNTY HUMAN SERVICES</w:t>
      </w:r>
      <w:r w:rsidRPr="0047786D">
        <w:rPr>
          <w:lang w:val="es"/>
        </w:rPr>
        <w:t xml:space="preserve">no es contactado por el demandante o no recibe la información adicional dentro de los treinta días, </w:t>
      </w:r>
      <w:r>
        <w:rPr>
          <w:lang w:val="es"/>
        </w:rPr>
        <w:t xml:space="preserve"> </w:t>
      </w:r>
      <w:r w:rsidRPr="0047786D">
        <w:rPr>
          <w:b/>
          <w:u w:color="C00000"/>
          <w:lang w:val="es"/>
        </w:rPr>
        <w:t>PULASKI COUNTY HUMAN SERVICES</w:t>
      </w:r>
      <w:r>
        <w:rPr>
          <w:lang w:val="es"/>
        </w:rPr>
        <w:t xml:space="preserve"> puede cerrar</w:t>
      </w:r>
      <w:r w:rsidRPr="0047786D">
        <w:rPr>
          <w:lang w:val="es"/>
        </w:rPr>
        <w:t xml:space="preserve"> administrativamente el caso. Un caso puede cerrarse administrativamente también si el demandante ya no desea continuar con su caso.</w:t>
      </w:r>
    </w:p>
    <w:p w14:paraId="01BEECCA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</w:rPr>
      </w:pPr>
      <w:r w:rsidRPr="0047786D">
        <w:rPr>
          <w:lang w:val="es"/>
        </w:rPr>
        <w:t>Después de que el investigador revise la queja, se emitirá una de las dos cartas al demandante: una carta de cierre o una carta de hallazgo (LOF). Una carta de cierre resume las acusaciones y establece que no hubo una violación del Título VI y que el caso se cerrará.</w:t>
      </w:r>
    </w:p>
    <w:p w14:paraId="148EBB4E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</w:rPr>
      </w:pPr>
      <w:r w:rsidRPr="0047786D">
        <w:rPr>
          <w:lang w:val="es"/>
        </w:rPr>
        <w:t>Un LOF resume las acusaciones y las entrevistas con respecto al presunto incidente, y explica si se producirá alguna acción disciplinaria, capacitación adicional del miembro del personal u otra acción. Si el demandante desea apelar la decisión, tiene diez días después de la fecha de la carta o la LOF para hacerlo.</w:t>
      </w:r>
    </w:p>
    <w:p w14:paraId="42B46279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</w:rPr>
      </w:pPr>
      <w:r w:rsidRPr="0047786D">
        <w:rPr>
          <w:lang w:val="es"/>
        </w:rPr>
        <w:t>Una persona también puede presentar una queja directamente ante la Administración Federal de Tránsito, en:</w:t>
      </w:r>
    </w:p>
    <w:p w14:paraId="1D32A336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</w:rPr>
      </w:pPr>
      <w:r w:rsidRPr="0047786D">
        <w:rPr>
          <w:lang w:val="es"/>
        </w:rPr>
        <w:t>Administración Federal de Tránsito</w:t>
      </w:r>
    </w:p>
    <w:p w14:paraId="3AAC0DA2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</w:rPr>
      </w:pPr>
      <w:r w:rsidRPr="0047786D">
        <w:rPr>
          <w:lang w:val="es"/>
        </w:rPr>
        <w:t>Oficina de Derechos Civiles</w:t>
      </w:r>
    </w:p>
    <w:p w14:paraId="7593D079" w14:textId="77777777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</w:rPr>
      </w:pPr>
      <w:r w:rsidRPr="0047786D">
        <w:rPr>
          <w:lang w:val="es"/>
        </w:rPr>
        <w:t>1200 New Jersey Avenue SE</w:t>
      </w:r>
    </w:p>
    <w:p w14:paraId="1C75FB73" w14:textId="5C6FC1CB" w:rsidR="0047786D" w:rsidRPr="0047786D" w:rsidRDefault="0047786D" w:rsidP="0047786D">
      <w:pPr>
        <w:spacing w:after="0" w:line="264" w:lineRule="auto"/>
        <w:ind w:left="270"/>
        <w:rPr>
          <w:rFonts w:ascii="Cambria" w:eastAsia="Calibri" w:hAnsi="Cambria" w:cs="Times New Roman"/>
        </w:rPr>
      </w:pPr>
      <w:r w:rsidRPr="0047786D">
        <w:rPr>
          <w:lang w:val="es"/>
        </w:rPr>
        <w:t>Washington, DC 20590</w:t>
      </w:r>
    </w:p>
    <w:sectPr w:rsidR="0047786D" w:rsidRPr="0047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D"/>
    <w:rsid w:val="002A617D"/>
    <w:rsid w:val="0047786D"/>
    <w:rsid w:val="006538BF"/>
    <w:rsid w:val="00791DF2"/>
    <w:rsid w:val="007E72EC"/>
    <w:rsid w:val="00D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4E90"/>
  <w15:chartTrackingRefBased/>
  <w15:docId w15:val="{DC58D6DE-1F7B-48B4-B526-2E598B63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1</cp:revision>
  <dcterms:created xsi:type="dcterms:W3CDTF">2022-01-06T20:42:00Z</dcterms:created>
  <dcterms:modified xsi:type="dcterms:W3CDTF">2022-01-06T20:47:00Z</dcterms:modified>
</cp:coreProperties>
</file>